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F7" w:rsidRDefault="002411F7" w:rsidP="002411F7">
      <w:pPr>
        <w:tabs>
          <w:tab w:val="left" w:pos="1138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2411F7" w:rsidRDefault="002411F7" w:rsidP="00137339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</w:p>
    <w:p w:rsidR="002411F7" w:rsidRDefault="002411F7" w:rsidP="00137339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6910"/>
        <w:gridCol w:w="948"/>
        <w:gridCol w:w="6797"/>
      </w:tblGrid>
      <w:tr w:rsidR="002411F7" w:rsidRPr="00AC275F" w:rsidTr="002411F7">
        <w:tc>
          <w:tcPr>
            <w:tcW w:w="6946" w:type="dxa"/>
            <w:hideMark/>
          </w:tcPr>
          <w:p w:rsidR="002411F7" w:rsidRPr="00AC275F" w:rsidRDefault="002411F7" w:rsidP="0024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2411F7" w:rsidRPr="00AC275F" w:rsidRDefault="002411F7" w:rsidP="0024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Руководитель (уполномоченное лицо)</w:t>
            </w:r>
          </w:p>
          <w:p w:rsidR="002411F7" w:rsidRPr="00AC275F" w:rsidRDefault="002411F7" w:rsidP="0024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___________________________________________________</w:t>
            </w:r>
          </w:p>
          <w:p w:rsidR="002411F7" w:rsidRPr="00AC275F" w:rsidRDefault="002411F7" w:rsidP="0024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(наименование органа, осуществляющего функции и полномочия</w:t>
            </w:r>
          </w:p>
          <w:p w:rsidR="002411F7" w:rsidRPr="00AC275F" w:rsidRDefault="002411F7" w:rsidP="0024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учредителя муниципального учреждения, главного распорядителя </w:t>
            </w:r>
          </w:p>
          <w:p w:rsidR="002411F7" w:rsidRPr="00AC275F" w:rsidRDefault="002411F7" w:rsidP="0024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 бюджета района)</w:t>
            </w:r>
          </w:p>
          <w:p w:rsidR="002411F7" w:rsidRPr="00AC275F" w:rsidRDefault="002411F7" w:rsidP="0024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_________________________ _______________ ______</w:t>
            </w:r>
          </w:p>
          <w:p w:rsidR="002411F7" w:rsidRPr="00AC275F" w:rsidRDefault="002411F7" w:rsidP="0024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(</w:t>
            </w:r>
            <w:proofErr w:type="gramStart"/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должность)   </w:t>
            </w:r>
            <w:proofErr w:type="gramEnd"/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(подпись)        (расшифровка подписи</w:t>
            </w:r>
          </w:p>
          <w:p w:rsidR="002411F7" w:rsidRPr="00AC275F" w:rsidRDefault="002411F7" w:rsidP="0024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«__» __________   20___ г.</w:t>
            </w:r>
          </w:p>
        </w:tc>
        <w:tc>
          <w:tcPr>
            <w:tcW w:w="992" w:type="dxa"/>
          </w:tcPr>
          <w:p w:rsidR="002411F7" w:rsidRPr="00AC275F" w:rsidRDefault="002411F7" w:rsidP="00241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23" w:type="dxa"/>
            <w:hideMark/>
          </w:tcPr>
          <w:p w:rsidR="002411F7" w:rsidRPr="00AC275F" w:rsidRDefault="002411F7" w:rsidP="002411F7">
            <w:pPr>
              <w:tabs>
                <w:tab w:val="left" w:pos="10206"/>
              </w:tabs>
              <w:autoSpaceDE w:val="0"/>
              <w:autoSpaceDN w:val="0"/>
              <w:adjustRightInd w:val="0"/>
              <w:ind w:left="16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Приложение № 1</w:t>
            </w:r>
          </w:p>
          <w:p w:rsidR="002411F7" w:rsidRPr="00AC275F" w:rsidRDefault="002411F7" w:rsidP="002411F7">
            <w:pPr>
              <w:tabs>
                <w:tab w:val="left" w:pos="10206"/>
              </w:tabs>
              <w:autoSpaceDE w:val="0"/>
              <w:autoSpaceDN w:val="0"/>
              <w:adjustRightInd w:val="0"/>
              <w:ind w:left="175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 </w:t>
            </w:r>
            <w:proofErr w:type="gramStart"/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Положению  о</w:t>
            </w:r>
            <w:proofErr w:type="gramEnd"/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формировании муниципального </w:t>
            </w:r>
          </w:p>
          <w:p w:rsidR="002411F7" w:rsidRPr="00AC275F" w:rsidRDefault="002411F7" w:rsidP="002411F7">
            <w:pPr>
              <w:tabs>
                <w:tab w:val="left" w:pos="10206"/>
              </w:tabs>
              <w:autoSpaceDE w:val="0"/>
              <w:autoSpaceDN w:val="0"/>
              <w:adjustRightInd w:val="0"/>
              <w:ind w:left="175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задания на оказание муниципальных услуг </w:t>
            </w:r>
          </w:p>
          <w:p w:rsidR="00AC275F" w:rsidRPr="00AC275F" w:rsidRDefault="002411F7" w:rsidP="00AC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(выполнение работ), оказываемых (выполняемых) муниципальными учреждениями </w:t>
            </w:r>
            <w:r w:rsidR="00AC275F" w:rsidRPr="00AC275F">
              <w:rPr>
                <w:rFonts w:ascii="Times New Roman" w:hAnsi="Times New Roman" w:cs="Times New Roman"/>
                <w:b/>
                <w:sz w:val="24"/>
                <w:szCs w:val="24"/>
              </w:rPr>
              <w:t>Улётовского муниципального округа Забайкальского</w:t>
            </w:r>
            <w:r w:rsidR="00AC275F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1F7" w:rsidRPr="00AC275F" w:rsidRDefault="002411F7" w:rsidP="00AC275F">
            <w:pPr>
              <w:tabs>
                <w:tab w:val="left" w:pos="10206"/>
              </w:tabs>
              <w:autoSpaceDE w:val="0"/>
              <w:autoSpaceDN w:val="0"/>
              <w:adjustRightInd w:val="0"/>
              <w:ind w:left="175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финансового обеспе</w:t>
            </w:r>
            <w:r w:rsidR="00AC275F"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чения выполнения муниципального</w:t>
            </w:r>
            <w:r w:rsidRPr="00AC27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</w:tbl>
    <w:p w:rsidR="002411F7" w:rsidRPr="00AC275F" w:rsidRDefault="002411F7" w:rsidP="002411F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411F7" w:rsidRPr="00AC275F" w:rsidRDefault="002411F7" w:rsidP="00241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5F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2411F7" w:rsidRPr="00AC275F" w:rsidRDefault="002411F7" w:rsidP="00241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5F">
        <w:rPr>
          <w:rFonts w:ascii="Times New Roman" w:hAnsi="Times New Roman" w:cs="Times New Roman"/>
          <w:b/>
          <w:sz w:val="24"/>
          <w:szCs w:val="24"/>
        </w:rPr>
        <w:t>на 2024 год и плановый период 2025 и 2026 годов</w:t>
      </w:r>
    </w:p>
    <w:p w:rsidR="002411F7" w:rsidRPr="00AC275F" w:rsidRDefault="002411F7" w:rsidP="002411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5F">
        <w:rPr>
          <w:rFonts w:ascii="Times New Roman" w:hAnsi="Times New Roman" w:cs="Times New Roman"/>
          <w:b/>
          <w:sz w:val="24"/>
          <w:szCs w:val="24"/>
        </w:rPr>
        <w:t>от «___</w:t>
      </w:r>
      <w:proofErr w:type="gramStart"/>
      <w:r w:rsidRPr="00AC275F">
        <w:rPr>
          <w:rFonts w:ascii="Times New Roman" w:hAnsi="Times New Roman" w:cs="Times New Roman"/>
          <w:b/>
          <w:sz w:val="24"/>
          <w:szCs w:val="24"/>
        </w:rPr>
        <w:t>_»  _</w:t>
      </w:r>
      <w:proofErr w:type="gramEnd"/>
      <w:r w:rsidRPr="00AC275F">
        <w:rPr>
          <w:rFonts w:ascii="Times New Roman" w:hAnsi="Times New Roman" w:cs="Times New Roman"/>
          <w:b/>
          <w:sz w:val="24"/>
          <w:szCs w:val="24"/>
        </w:rPr>
        <w:t>________ 20___г</w:t>
      </w:r>
    </w:p>
    <w:p w:rsidR="002411F7" w:rsidRPr="00AC275F" w:rsidRDefault="002411F7" w:rsidP="00AC2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5F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Горекацанская основная общеобразовательная </w:t>
      </w:r>
      <w:proofErr w:type="gramStart"/>
      <w:r w:rsidRPr="00AC275F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="00AC275F" w:rsidRPr="00AC275F">
        <w:rPr>
          <w:rFonts w:ascii="Times New Roman" w:hAnsi="Times New Roman" w:cs="Times New Roman"/>
          <w:sz w:val="24"/>
          <w:szCs w:val="24"/>
        </w:rPr>
        <w:t xml:space="preserve"> </w:t>
      </w:r>
      <w:r w:rsidR="00AC275F" w:rsidRPr="00AC275F">
        <w:rPr>
          <w:rFonts w:ascii="Times New Roman" w:hAnsi="Times New Roman" w:cs="Times New Roman"/>
          <w:b/>
          <w:sz w:val="24"/>
          <w:szCs w:val="24"/>
        </w:rPr>
        <w:t>Улётовского</w:t>
      </w:r>
      <w:proofErr w:type="gramEnd"/>
      <w:r w:rsidR="00AC275F" w:rsidRPr="00AC275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Забайкальского края </w:t>
      </w:r>
      <w:r w:rsidRPr="00AC275F">
        <w:rPr>
          <w:rFonts w:ascii="Times New Roman" w:hAnsi="Times New Roman" w:cs="Times New Roman"/>
          <w:b/>
          <w:sz w:val="24"/>
          <w:szCs w:val="24"/>
        </w:rPr>
        <w:t>Вид деятельности муниципального учреждения (обособленного подразделения): образование и наука</w:t>
      </w:r>
    </w:p>
    <w:p w:rsidR="002411F7" w:rsidRPr="00AC275F" w:rsidRDefault="00AC275F" w:rsidP="002411F7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C275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411F7" w:rsidRPr="00AC275F">
        <w:rPr>
          <w:rFonts w:ascii="Times New Roman" w:hAnsi="Times New Roman" w:cs="Times New Roman"/>
          <w:b/>
          <w:sz w:val="24"/>
          <w:szCs w:val="24"/>
        </w:rPr>
        <w:t xml:space="preserve">Вид муниципального учреждения: общеобразовательное учреждение </w:t>
      </w:r>
    </w:p>
    <w:p w:rsidR="00294BF4" w:rsidRPr="00AC275F" w:rsidRDefault="002411F7" w:rsidP="00AC275F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C27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(указать вид муниципального учреждения из базового (отраслевого) перечня</w:t>
      </w:r>
    </w:p>
    <w:p w:rsidR="00294BF4" w:rsidRPr="00AC275F" w:rsidRDefault="00294BF4" w:rsidP="00137339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52743F" w:rsidRPr="00AC275F" w:rsidRDefault="0052743F" w:rsidP="0052743F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ОКВЭД  -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80.10.1</w:t>
      </w:r>
    </w:p>
    <w:p w:rsidR="00AC275F" w:rsidRPr="00AC275F" w:rsidRDefault="0052743F" w:rsidP="00AC27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275F">
        <w:rPr>
          <w:rFonts w:ascii="Times New Roman" w:hAnsi="Times New Roman" w:cs="Times New Roman"/>
          <w:sz w:val="24"/>
          <w:szCs w:val="24"/>
        </w:rPr>
        <w:t>2 .Категория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потребителей муниципальной услуги:  дети дошкольного возраста, в том числе дети- инвалиды (дети с ограниченными возможностями здоровья); дети-сироты и дети, оставшиеся без попечения родителей, с ограниченными возможностями здоровья, проживающие на территории </w:t>
      </w:r>
      <w:r w:rsidR="00AC275F" w:rsidRPr="00AC275F">
        <w:rPr>
          <w:rFonts w:ascii="Times New Roman" w:hAnsi="Times New Roman" w:cs="Times New Roman"/>
          <w:sz w:val="24"/>
          <w:szCs w:val="24"/>
        </w:rPr>
        <w:t>Улётовского муниципального округа Забайкальского края</w:t>
      </w:r>
    </w:p>
    <w:p w:rsidR="0052743F" w:rsidRPr="00AC275F" w:rsidRDefault="0052743F" w:rsidP="0052743F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муниципальной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услуги:  доля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удовлетворенных условиями и качеством предоставляемой образовательной услуги</w:t>
      </w:r>
      <w:r w:rsidRPr="00AC275F">
        <w:rPr>
          <w:rFonts w:ascii="Times New Roman" w:hAnsi="Times New Roman" w:cs="Times New Roman"/>
          <w:sz w:val="24"/>
          <w:szCs w:val="24"/>
        </w:rPr>
        <w:tab/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услуги: </w:t>
      </w: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620"/>
        <w:gridCol w:w="1578"/>
        <w:gridCol w:w="7"/>
        <w:gridCol w:w="1544"/>
        <w:gridCol w:w="1541"/>
        <w:gridCol w:w="1511"/>
        <w:gridCol w:w="579"/>
        <w:gridCol w:w="579"/>
        <w:gridCol w:w="994"/>
        <w:gridCol w:w="1080"/>
        <w:gridCol w:w="998"/>
      </w:tblGrid>
      <w:tr w:rsidR="0052743F" w:rsidRPr="00AC275F" w:rsidTr="00BA1131">
        <w:trPr>
          <w:trHeight w:val="693"/>
        </w:trPr>
        <w:tc>
          <w:tcPr>
            <w:tcW w:w="831" w:type="dxa"/>
            <w:vMerge w:val="restart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005" w:type="dxa"/>
            <w:gridSpan w:val="4"/>
            <w:vMerge w:val="restart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085" w:type="dxa"/>
            <w:gridSpan w:val="2"/>
            <w:vMerge w:val="restart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оказания  муниципальной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услуги</w:t>
            </w:r>
          </w:p>
        </w:tc>
        <w:tc>
          <w:tcPr>
            <w:tcW w:w="2669" w:type="dxa"/>
            <w:gridSpan w:val="3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52743F" w:rsidRPr="00AC275F" w:rsidTr="00BA1131">
        <w:trPr>
          <w:trHeight w:val="517"/>
        </w:trPr>
        <w:tc>
          <w:tcPr>
            <w:tcW w:w="83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gridSpan w:val="4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58" w:type="dxa"/>
            <w:gridSpan w:val="2"/>
            <w:vMerge w:val="restart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по ОКЕИ</w:t>
            </w:r>
          </w:p>
        </w:tc>
        <w:tc>
          <w:tcPr>
            <w:tcW w:w="994" w:type="dxa"/>
            <w:vMerge w:val="restart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80" w:type="dxa"/>
            <w:vMerge w:val="restart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2743F" w:rsidRPr="00AC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й  год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планово-го периода</w:t>
            </w:r>
          </w:p>
        </w:tc>
        <w:tc>
          <w:tcPr>
            <w:tcW w:w="998" w:type="dxa"/>
            <w:vMerge w:val="restart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(2-й год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планово-го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</w:tr>
      <w:tr w:rsidR="0052743F" w:rsidRPr="00AC275F" w:rsidTr="00BA1131">
        <w:trPr>
          <w:trHeight w:val="526"/>
        </w:trPr>
        <w:tc>
          <w:tcPr>
            <w:tcW w:w="83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52743F" w:rsidRPr="00AC275F" w:rsidRDefault="0052743F" w:rsidP="0052743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620" w:type="dxa"/>
            <w:vMerge w:val="restart"/>
          </w:tcPr>
          <w:p w:rsidR="0052743F" w:rsidRPr="00AC275F" w:rsidRDefault="0052743F" w:rsidP="0052743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85" w:type="dxa"/>
            <w:gridSpan w:val="2"/>
            <w:vMerge w:val="restart"/>
          </w:tcPr>
          <w:p w:rsidR="0052743F" w:rsidRPr="00AC275F" w:rsidRDefault="0052743F" w:rsidP="0052743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52743F" w:rsidRPr="00AC275F" w:rsidRDefault="0052743F" w:rsidP="0052743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41" w:type="dxa"/>
            <w:vMerge w:val="restart"/>
          </w:tcPr>
          <w:p w:rsidR="0052743F" w:rsidRPr="00AC275F" w:rsidRDefault="0052743F" w:rsidP="0052743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1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3F" w:rsidRPr="00AC275F" w:rsidTr="00BA1131">
        <w:trPr>
          <w:trHeight w:val="429"/>
        </w:trPr>
        <w:tc>
          <w:tcPr>
            <w:tcW w:w="83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4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3F" w:rsidRPr="00AC275F" w:rsidTr="00BA1131">
        <w:tc>
          <w:tcPr>
            <w:tcW w:w="83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gridSpan w:val="2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743F" w:rsidRPr="00AC275F" w:rsidTr="00BA1131">
        <w:trPr>
          <w:trHeight w:val="2990"/>
        </w:trPr>
        <w:tc>
          <w:tcPr>
            <w:tcW w:w="83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образования, содержание и воспитание в дошкольном образовательном учреждении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ОКВЭД  -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80.10.1</w:t>
            </w:r>
          </w:p>
        </w:tc>
        <w:tc>
          <w:tcPr>
            <w:tcW w:w="1620" w:type="dxa"/>
          </w:tcPr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gridSpan w:val="2"/>
          </w:tcPr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7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743F" w:rsidRPr="00AC275F" w:rsidRDefault="0052743F" w:rsidP="00BA1131">
      <w:pPr>
        <w:autoSpaceDE w:val="0"/>
        <w:autoSpaceDN w:val="0"/>
        <w:adjustRightInd w:val="0"/>
        <w:spacing w:after="0"/>
        <w:ind w:left="709" w:right="253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%): отклонение в пределах 3-5% (95-97%) 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116"/>
        <w:gridCol w:w="1196"/>
        <w:gridCol w:w="1196"/>
        <w:gridCol w:w="1196"/>
        <w:gridCol w:w="1145"/>
        <w:gridCol w:w="955"/>
        <w:gridCol w:w="636"/>
        <w:gridCol w:w="1032"/>
        <w:gridCol w:w="891"/>
        <w:gridCol w:w="843"/>
        <w:gridCol w:w="1130"/>
        <w:gridCol w:w="891"/>
        <w:gridCol w:w="891"/>
      </w:tblGrid>
      <w:tr w:rsidR="0052743F" w:rsidRPr="00AC275F" w:rsidTr="007E11F5">
        <w:trPr>
          <w:trHeight w:val="374"/>
        </w:trPr>
        <w:tc>
          <w:tcPr>
            <w:tcW w:w="817" w:type="dxa"/>
            <w:vMerge w:val="restart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vMerge w:val="restart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92" w:type="dxa"/>
            <w:gridSpan w:val="2"/>
            <w:vMerge w:val="restart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36" w:type="dxa"/>
            <w:gridSpan w:val="3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52743F" w:rsidRPr="00AC275F" w:rsidTr="007E11F5">
        <w:trPr>
          <w:trHeight w:val="526"/>
        </w:trPr>
        <w:tc>
          <w:tcPr>
            <w:tcW w:w="817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1" w:type="dxa"/>
            <w:gridSpan w:val="2"/>
            <w:vMerge w:val="restart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измерения  по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ОКЕИ</w:t>
            </w:r>
          </w:p>
        </w:tc>
        <w:tc>
          <w:tcPr>
            <w:tcW w:w="1032" w:type="dxa"/>
            <w:vMerge w:val="restart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2743F" w:rsidRPr="00AC275F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91" w:type="dxa"/>
            <w:vMerge w:val="restart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2743F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43F" w:rsidRPr="00AC275F">
              <w:rPr>
                <w:rFonts w:ascii="Times New Roman" w:hAnsi="Times New Roman" w:cs="Times New Roman"/>
                <w:sz w:val="24"/>
                <w:szCs w:val="24"/>
              </w:rPr>
              <w:t>д планового периода)</w:t>
            </w:r>
          </w:p>
        </w:tc>
        <w:tc>
          <w:tcPr>
            <w:tcW w:w="843" w:type="dxa"/>
            <w:vMerge w:val="restart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2743F" w:rsidRPr="00AC275F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1130" w:type="dxa"/>
            <w:vMerge w:val="restart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2743F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91" w:type="dxa"/>
            <w:vMerge w:val="restart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2743F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91" w:type="dxa"/>
            <w:vMerge w:val="restart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2743F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(2-й год планового периода)</w:t>
            </w:r>
          </w:p>
        </w:tc>
      </w:tr>
      <w:tr w:rsidR="0052743F" w:rsidRPr="00AC275F" w:rsidTr="007E11F5">
        <w:trPr>
          <w:trHeight w:val="517"/>
        </w:trPr>
        <w:tc>
          <w:tcPr>
            <w:tcW w:w="817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2743F" w:rsidRPr="00AC275F" w:rsidRDefault="0052743F" w:rsidP="0052743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16" w:type="dxa"/>
            <w:vMerge w:val="restart"/>
          </w:tcPr>
          <w:p w:rsidR="0052743F" w:rsidRPr="00AC275F" w:rsidRDefault="0052743F" w:rsidP="0052743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52743F" w:rsidRPr="00AC275F" w:rsidRDefault="0052743F" w:rsidP="0052743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6" w:type="dxa"/>
            <w:vMerge w:val="restart"/>
          </w:tcPr>
          <w:p w:rsidR="0052743F" w:rsidRPr="00AC275F" w:rsidRDefault="0052743F" w:rsidP="0052743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6" w:type="dxa"/>
            <w:vMerge w:val="restart"/>
          </w:tcPr>
          <w:p w:rsidR="0052743F" w:rsidRPr="00AC275F" w:rsidRDefault="0052743F" w:rsidP="0052743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3F" w:rsidRPr="00AC275F" w:rsidTr="007E11F5">
        <w:trPr>
          <w:trHeight w:val="858"/>
        </w:trPr>
        <w:tc>
          <w:tcPr>
            <w:tcW w:w="817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32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3F" w:rsidRPr="00AC275F" w:rsidTr="007E11F5">
        <w:tc>
          <w:tcPr>
            <w:tcW w:w="817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743F" w:rsidRPr="00AC275F" w:rsidTr="007E11F5">
        <w:trPr>
          <w:trHeight w:val="2990"/>
        </w:trPr>
        <w:tc>
          <w:tcPr>
            <w:tcW w:w="817" w:type="dxa"/>
            <w:tcBorders>
              <w:right w:val="single" w:sz="4" w:space="0" w:color="auto"/>
            </w:tcBorders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2743F" w:rsidRPr="00AC275F" w:rsidRDefault="0052743F" w:rsidP="005274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образования, содержание и воспитание в дошкольном образовательном учреждении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ОКВЭД  -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80.10.1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36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32" w:type="dxa"/>
          </w:tcPr>
          <w:p w:rsidR="0052743F" w:rsidRPr="00AC275F" w:rsidRDefault="00047520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52743F" w:rsidRPr="00AC275F" w:rsidRDefault="002411F7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%): отклонение в пределах 3-5% (95-97%) 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4. Предельные цены (тарифы) на оплату услуг либо порядок их установления: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56"/>
        <w:gridCol w:w="3364"/>
        <w:gridCol w:w="1872"/>
        <w:gridCol w:w="1582"/>
        <w:gridCol w:w="5140"/>
      </w:tblGrid>
      <w:tr w:rsidR="0052743F" w:rsidRPr="00AC275F" w:rsidTr="00596191">
        <w:trPr>
          <w:trHeight w:val="65"/>
        </w:trPr>
        <w:tc>
          <w:tcPr>
            <w:tcW w:w="14314" w:type="dxa"/>
            <w:gridSpan w:val="5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2743F" w:rsidRPr="00AC275F" w:rsidTr="00596191">
        <w:tc>
          <w:tcPr>
            <w:tcW w:w="2356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364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72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2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40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2743F" w:rsidRPr="00AC275F" w:rsidTr="00596191">
        <w:tc>
          <w:tcPr>
            <w:tcW w:w="2356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743F" w:rsidRPr="00AC275F" w:rsidTr="00596191">
        <w:tc>
          <w:tcPr>
            <w:tcW w:w="2356" w:type="dxa"/>
          </w:tcPr>
          <w:p w:rsidR="0052743F" w:rsidRPr="00AC275F" w:rsidRDefault="00596191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4" w:type="dxa"/>
          </w:tcPr>
          <w:p w:rsidR="0052743F" w:rsidRPr="00AC275F" w:rsidRDefault="00596191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52743F" w:rsidRPr="00AC275F" w:rsidRDefault="00596191" w:rsidP="00527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52743F" w:rsidRPr="00AC275F" w:rsidRDefault="00596191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0" w:type="dxa"/>
          </w:tcPr>
          <w:p w:rsidR="0052743F" w:rsidRPr="00AC275F" w:rsidRDefault="00596191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2743F" w:rsidRPr="00AC275F" w:rsidRDefault="0052743F" w:rsidP="005274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43"/>
        <w:gridCol w:w="5351"/>
      </w:tblGrid>
      <w:tr w:rsidR="0052743F" w:rsidRPr="00AC275F" w:rsidTr="00596191">
        <w:tc>
          <w:tcPr>
            <w:tcW w:w="9043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5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Предельная цена (тариф)</w:t>
            </w:r>
          </w:p>
        </w:tc>
      </w:tr>
      <w:tr w:rsidR="0052743F" w:rsidRPr="00AC275F" w:rsidTr="00596191">
        <w:tc>
          <w:tcPr>
            <w:tcW w:w="9043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43F" w:rsidRPr="00AC275F" w:rsidTr="00596191">
        <w:tc>
          <w:tcPr>
            <w:tcW w:w="9043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96191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 содержание и воспитание в дошкольном образовательном учреждении</w:t>
            </w:r>
          </w:p>
        </w:tc>
        <w:tc>
          <w:tcPr>
            <w:tcW w:w="5351" w:type="dxa"/>
          </w:tcPr>
          <w:p w:rsidR="0052743F" w:rsidRPr="00AC275F" w:rsidRDefault="00596191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52743F" w:rsidRPr="00AC275F" w:rsidRDefault="0052743F" w:rsidP="0052743F">
      <w:p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5.1 Нормативные правовые акты, регулирующие порядок оказания муниципальной услуги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75F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>Конвенция о правах ребенка» (одобрена Генеральной Ассамблеей ООН 20.11.1989) (вступила в силу для СССР 15.09.1990) »;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lastRenderedPageBreak/>
        <w:t>-Конституция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-Закон РФ от 29.12.2012 №273 ФЗ «Об образовании в Российской Федерации»;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-Закон РФ от 07.02.1992 № 2300-1 (ред. от 23.11.2009) «О защите прав потребителей»;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дошкольного образования, утв. Приказом Министерства образования и науки РФ от 30.08.2013 № 1014;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-СанПиН 2.4.1.3049-13. «Санитарно-эпидемиологические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нормативы» утв. Постановлением Главного государственного санитарного врача РФ от 15.05.2013 № 26;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Российской Федерации (Минобрнауки России) от 17 октября 2013 года №1155 г.Москва;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-Письмо Минобразования РФ от 02.06.1998 № 89/34-16 «О реализации права дошкольных образовательных учреждений на выбор программ и педагогических технологий»;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-Федеральный закон «О пожарной безопасности» от 21.12.94 г. №69-ФЗ (с изм. от 22.07.2008 г., 25.11.2009 г., 30.11.2011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г</w:t>
      </w:r>
      <w:r w:rsidR="00E036E2" w:rsidRPr="00AC275F">
        <w:rPr>
          <w:rFonts w:ascii="Times New Roman" w:hAnsi="Times New Roman" w:cs="Times New Roman"/>
          <w:sz w:val="24"/>
          <w:szCs w:val="24"/>
        </w:rPr>
        <w:t>.,30.10.2018</w:t>
      </w:r>
      <w:proofErr w:type="gramEnd"/>
      <w:r w:rsidR="00E036E2" w:rsidRPr="00AC275F">
        <w:rPr>
          <w:rFonts w:ascii="Times New Roman" w:hAnsi="Times New Roman" w:cs="Times New Roman"/>
          <w:sz w:val="24"/>
          <w:szCs w:val="24"/>
        </w:rPr>
        <w:t>№369-ФЗ</w:t>
      </w:r>
      <w:r w:rsidRPr="00AC275F">
        <w:rPr>
          <w:rFonts w:ascii="Times New Roman" w:hAnsi="Times New Roman" w:cs="Times New Roman"/>
          <w:sz w:val="24"/>
          <w:szCs w:val="24"/>
        </w:rPr>
        <w:t>)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-Федеральный закон «Технический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регламент  о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требованиях пожарной безопасности» №123-ФЗ от 22.07.2008.г.; 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-Порядок аттестации педагогических и руководящих работников государственных и муниципальных образовательных учреждений, утв. Приказом Минобразования РФ от 24.03.2010 № 209 (зарегистрировано в Минюсте РФ 26.04.2010 № 16999); 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-Закон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дому» от 29.03.2010 года № 346-ЗЗК. Принят Законодательным Собранием Забайкальского края 17 марта </w:t>
      </w:r>
      <w:smartTag w:uri="urn:schemas-microsoft-com:office:smarttags" w:element="metricconverter">
        <w:smartTagPr>
          <w:attr w:name="ProductID" w:val="2010 г"/>
        </w:smartTagPr>
        <w:r w:rsidRPr="00AC275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C275F">
        <w:rPr>
          <w:rFonts w:ascii="Times New Roman" w:hAnsi="Times New Roman" w:cs="Times New Roman"/>
          <w:sz w:val="24"/>
          <w:szCs w:val="24"/>
        </w:rPr>
        <w:t>.;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-Порядок предоставления субвенций бюджетам муниципальных районов и городских округов Забайкальского края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дому, утв.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постановлением  Правительства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Забайкальского края от 18.05.2010 г. № 194;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-Приказ Министерство образования, науки и молодежной политики Забайкальского края от 11.02.2011 года № 100 «Об утверждении среднестатистических данных и перечня мероприятий к аттестации педагогических кадров на первую и высшую квалификационную категорию в Забайкальском крае на 2011 год»;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lastRenderedPageBreak/>
        <w:t>-Приказ Министерства образования, науки и молодежной политики Забайкальского края от 09.03.2011 года № 158 «Об утверждении Правил проведения аттестации педагогических работников государственных и муниципальных образовательных учреждений Забайкальского края»;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-Закон Забайкальского края от 29 апреля 2009 № 168 – ЗЗК «Об образовании»;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-Устав муниципального района «Улетовский район» Забайкальского края, утв. Советом муниципального района «Улетовский район» Забайкальского края 27.06. 2008г. № 390;</w:t>
      </w:r>
    </w:p>
    <w:p w:rsidR="0052743F" w:rsidRPr="00AC275F" w:rsidRDefault="0052743F" w:rsidP="00AC275F">
      <w:pPr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       -Постановление администрации </w:t>
      </w:r>
      <w:r w:rsidR="00AC275F" w:rsidRPr="00AC275F">
        <w:rPr>
          <w:rFonts w:ascii="Times New Roman" w:hAnsi="Times New Roman" w:cs="Times New Roman"/>
          <w:sz w:val="24"/>
          <w:szCs w:val="24"/>
        </w:rPr>
        <w:t xml:space="preserve">Улётовского муниципального округа Забайкальского </w:t>
      </w:r>
      <w:proofErr w:type="spellStart"/>
      <w:r w:rsidR="00AC275F" w:rsidRPr="00AC275F">
        <w:rPr>
          <w:rFonts w:ascii="Times New Roman" w:hAnsi="Times New Roman" w:cs="Times New Roman"/>
          <w:sz w:val="24"/>
          <w:szCs w:val="24"/>
        </w:rPr>
        <w:t>края</w:t>
      </w:r>
      <w:r w:rsidRPr="00AC275F">
        <w:rPr>
          <w:rFonts w:ascii="Times New Roman" w:hAnsi="Times New Roman" w:cs="Times New Roman"/>
          <w:sz w:val="24"/>
          <w:szCs w:val="24"/>
        </w:rPr>
        <w:t>Забайкальского</w:t>
      </w:r>
      <w:proofErr w:type="spellEnd"/>
      <w:r w:rsidRPr="00AC2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края »Об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утверждении ведомственного П</w:t>
      </w:r>
      <w:r w:rsidR="00AC275F" w:rsidRPr="00AC275F">
        <w:rPr>
          <w:rFonts w:ascii="Times New Roman" w:hAnsi="Times New Roman" w:cs="Times New Roman"/>
          <w:sz w:val="24"/>
          <w:szCs w:val="24"/>
        </w:rPr>
        <w:t xml:space="preserve">еречня </w:t>
      </w:r>
      <w:r w:rsidRPr="00AC275F">
        <w:rPr>
          <w:rFonts w:ascii="Times New Roman" w:hAnsi="Times New Roman" w:cs="Times New Roman"/>
          <w:sz w:val="24"/>
          <w:szCs w:val="24"/>
        </w:rPr>
        <w:t xml:space="preserve"> муниципальных услуг (работ), оказываемых (выполняемых) бюджетными и автономными учреждениями муниципального района «Улётовский район» Забайкальского края от 22 декабря 2015 г. №341/н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-Постановление администрации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МР »Улётовский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район» Забайкальского края «Об утверждении Положения формирования муниципального задания на  оказание муниципальных услуг (выполнения работ), оказываемых (выполняемых) бюджетными и автономными учреждениями муниципального района «Улётовский район» и Финансового обеспечения выполнения муниципального задания» от 24 декабря 2015 года №345/н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-Устав МОУ </w:t>
      </w:r>
      <w:r w:rsidR="0084700F" w:rsidRPr="00AC275F">
        <w:rPr>
          <w:rFonts w:ascii="Times New Roman" w:hAnsi="Times New Roman" w:cs="Times New Roman"/>
          <w:sz w:val="24"/>
          <w:szCs w:val="24"/>
        </w:rPr>
        <w:t>Горекацанская</w:t>
      </w:r>
      <w:r w:rsidRPr="00AC275F">
        <w:rPr>
          <w:rFonts w:ascii="Times New Roman" w:hAnsi="Times New Roman" w:cs="Times New Roman"/>
          <w:sz w:val="24"/>
          <w:szCs w:val="24"/>
        </w:rPr>
        <w:t xml:space="preserve"> ООШ с.</w:t>
      </w:r>
      <w:r w:rsidR="0084700F" w:rsidRPr="00AC275F">
        <w:rPr>
          <w:rFonts w:ascii="Times New Roman" w:hAnsi="Times New Roman" w:cs="Times New Roman"/>
          <w:sz w:val="24"/>
          <w:szCs w:val="24"/>
        </w:rPr>
        <w:t xml:space="preserve"> Горекацан</w:t>
      </w:r>
      <w:r w:rsidRPr="00AC275F">
        <w:rPr>
          <w:rFonts w:ascii="Times New Roman" w:hAnsi="Times New Roman" w:cs="Times New Roman"/>
          <w:sz w:val="24"/>
          <w:szCs w:val="24"/>
        </w:rPr>
        <w:t>;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иные нормативные правовые акты, регулирующие отношения, возникающие в связи с предоставлением муниципальных услуг.</w:t>
      </w:r>
    </w:p>
    <w:p w:rsidR="0052743F" w:rsidRPr="00AC275F" w:rsidRDefault="0052743F" w:rsidP="0052743F">
      <w:pPr>
        <w:autoSpaceDE w:val="0"/>
        <w:autoSpaceDN w:val="0"/>
        <w:adjustRightInd w:val="0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52743F" w:rsidRPr="00AC275F" w:rsidTr="007E11F5">
        <w:tc>
          <w:tcPr>
            <w:tcW w:w="396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2743F" w:rsidRPr="00AC275F" w:rsidTr="007E11F5">
        <w:tc>
          <w:tcPr>
            <w:tcW w:w="396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43F" w:rsidRPr="00AC275F" w:rsidTr="007E11F5">
        <w:tc>
          <w:tcPr>
            <w:tcW w:w="396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Для получения информации о муниципальной услуге заинтересованные лица вправе обратится в устной форме лично или по телефону. Также по письменному обращению.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Информирование граждан организовано индивидуально и публично на информационных стендах.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предоставляемая гражданам о муниципальной услуге является открытой и общедоступной, в т.ч о месте нахождения, графике работы,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номерах  телефонов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для справок, адресах электронной почты.</w:t>
            </w:r>
          </w:p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потребителей муниципальной услуги осуществляется путём ознакомления родителей с Уставом МОУ, административными регламентами деятельности Учреждения и другими документами, которые представляют следующую информацию:                                                      - перечень основных  и дополнительных 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услуг;                                                           - характеристики образовательной услуги и затраты;                                                                         -наименование государственных стандартов;                      -правила и условия эффективного и безопасного предоставления муниципальной услуги;                                                                                       -ознакомление с ходом и содержанием образовательного процесса.  </w:t>
            </w:r>
          </w:p>
        </w:tc>
        <w:tc>
          <w:tcPr>
            <w:tcW w:w="4929" w:type="dxa"/>
          </w:tcPr>
          <w:p w:rsidR="0052743F" w:rsidRPr="00AC275F" w:rsidRDefault="0052743F" w:rsidP="00527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подлежит обновлению не позднее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  рабочих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дней со дня внесения соответствующих изменений.</w:t>
            </w:r>
          </w:p>
        </w:tc>
      </w:tr>
    </w:tbl>
    <w:p w:rsidR="00BA1131" w:rsidRPr="00AC275F" w:rsidRDefault="00BA1131" w:rsidP="00137339">
      <w:pPr>
        <w:tabs>
          <w:tab w:val="left" w:pos="11298"/>
          <w:tab w:val="left" w:pos="119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65DA8" w:rsidRPr="00AC275F" w:rsidRDefault="00165DA8" w:rsidP="00527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1F5" w:rsidRPr="00AC275F" w:rsidRDefault="007E11F5" w:rsidP="00BA1131">
      <w:pPr>
        <w:tabs>
          <w:tab w:val="left" w:pos="1138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РАЗДЕЛ 2</w:t>
      </w:r>
    </w:p>
    <w:p w:rsidR="007E11F5" w:rsidRPr="00AC275F" w:rsidRDefault="007E11F5" w:rsidP="007E11F5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AC275F">
        <w:rPr>
          <w:rFonts w:ascii="Times New Roman" w:hAnsi="Times New Roman" w:cs="Times New Roman"/>
          <w:b/>
          <w:sz w:val="24"/>
          <w:szCs w:val="24"/>
        </w:rPr>
        <w:t>реализация основных общеобразовательных программ начального общего образования</w:t>
      </w:r>
    </w:p>
    <w:p w:rsidR="007E11F5" w:rsidRPr="00AC275F" w:rsidRDefault="007E11F5" w:rsidP="007E11F5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Код ОКВЭД - 80.10.22.</w:t>
      </w:r>
    </w:p>
    <w:p w:rsidR="007E11F5" w:rsidRPr="00AC275F" w:rsidRDefault="007E11F5" w:rsidP="007E11F5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Категория потребителей муниципальной услуги: граждане РФ и лица без гражданства, находящиеся на территории муниципального образования в возрасте от 6,5 до 18 лет, без ограничения по полу, материальному положению, месту жительства.</w:t>
      </w:r>
    </w:p>
    <w:p w:rsidR="007E11F5" w:rsidRPr="00AC275F" w:rsidRDefault="007E11F5" w:rsidP="007E11F5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 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</w:r>
      <w:r w:rsidRPr="00AC275F">
        <w:rPr>
          <w:rFonts w:ascii="Times New Roman" w:hAnsi="Times New Roman" w:cs="Times New Roman"/>
          <w:sz w:val="24"/>
          <w:szCs w:val="24"/>
        </w:rPr>
        <w:tab/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услуги: </w:t>
      </w: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481"/>
        <w:gridCol w:w="1418"/>
        <w:gridCol w:w="1276"/>
        <w:gridCol w:w="1559"/>
        <w:gridCol w:w="2067"/>
        <w:gridCol w:w="579"/>
        <w:gridCol w:w="579"/>
        <w:gridCol w:w="994"/>
        <w:gridCol w:w="1080"/>
        <w:gridCol w:w="998"/>
      </w:tblGrid>
      <w:tr w:rsidR="007E11F5" w:rsidRPr="00AC275F" w:rsidTr="007E11F5">
        <w:trPr>
          <w:trHeight w:val="693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6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оказания  муниципальной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услуги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7E11F5" w:rsidRPr="00AC275F" w:rsidTr="007E11F5">
        <w:trPr>
          <w:trHeight w:val="517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по ОКЕИ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2411F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2411F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E11F5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й  год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планово-го периода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2411F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411F7" w:rsidRPr="00AC275F" w:rsidRDefault="002411F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(2-й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планово-го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</w:tr>
      <w:tr w:rsidR="007E11F5" w:rsidRPr="00AC275F" w:rsidTr="007E11F5">
        <w:trPr>
          <w:trHeight w:val="526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F5" w:rsidRPr="00AC275F" w:rsidTr="007E11F5">
        <w:trPr>
          <w:trHeight w:val="429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F5" w:rsidRPr="00AC275F" w:rsidTr="007E11F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11F5" w:rsidRPr="00AC275F" w:rsidTr="007E11F5">
        <w:trPr>
          <w:trHeight w:val="29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 ОКВЭД - 80.10.2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11F5" w:rsidRPr="00AC275F" w:rsidTr="007E11F5">
        <w:trPr>
          <w:trHeight w:val="480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каникулярного отдыха и оздоровления детей</w:t>
            </w: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80.10.3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Воспитание и оздоровление детей: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F5" w:rsidRPr="00AC275F" w:rsidTr="007E11F5">
        <w:trPr>
          <w:trHeight w:val="900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1.Количество детей, охваченных отдыхом в лагерях с дневным пребыванием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11F5" w:rsidRPr="00AC275F" w:rsidTr="007E11F5">
        <w:trPr>
          <w:trHeight w:val="645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2.Укомплектованность  педагогическими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кадрами.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11F5" w:rsidRPr="00AC275F" w:rsidTr="007E11F5">
        <w:trPr>
          <w:trHeight w:val="630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3. Наличие кружков и секций разного профиля.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11F5" w:rsidRPr="00AC275F" w:rsidTr="007E11F5">
        <w:trPr>
          <w:trHeight w:val="1830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4.Количество массовых физкультурно-оздоровительных 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мероприятий и мероприятий спортивного характера в смену.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F658C1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F658C1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F658C1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1F5" w:rsidRPr="00AC275F" w:rsidTr="007E11F5">
        <w:trPr>
          <w:trHeight w:val="1290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5.Количество массовых культурно-досуговых мероприятий в смену.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1F5" w:rsidRPr="00AC275F" w:rsidTr="007E11F5">
        <w:trPr>
          <w:trHeight w:val="995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Содержание детей: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1.Число нарушений, связанных с предоставлением 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питания детям.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F5" w:rsidRPr="00AC275F" w:rsidTr="007E11F5">
        <w:trPr>
          <w:trHeight w:val="73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2.Число случаев детского травматизма.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F5" w:rsidRPr="00AC275F" w:rsidTr="007E11F5">
        <w:trPr>
          <w:trHeight w:val="930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3.Число обоснованных жалоб на деятельность 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со стороны потребителей, иных заинтересованных лиц.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усл. ед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F5" w:rsidRPr="00AC275F" w:rsidTr="007E11F5">
        <w:trPr>
          <w:trHeight w:val="820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4.Число предписаний от надзорных органов.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047520" w:rsidP="008B22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11F5" w:rsidRPr="00AC275F" w:rsidRDefault="007E11F5" w:rsidP="00BA1131">
      <w:pPr>
        <w:autoSpaceDE w:val="0"/>
        <w:autoSpaceDN w:val="0"/>
        <w:adjustRightInd w:val="0"/>
        <w:spacing w:after="0"/>
        <w:ind w:left="709" w:right="253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%): отклонение в пределах 3-5% (95-97%) 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116"/>
        <w:gridCol w:w="1196"/>
        <w:gridCol w:w="1196"/>
        <w:gridCol w:w="1196"/>
        <w:gridCol w:w="1145"/>
        <w:gridCol w:w="955"/>
        <w:gridCol w:w="636"/>
        <w:gridCol w:w="1032"/>
        <w:gridCol w:w="891"/>
        <w:gridCol w:w="843"/>
        <w:gridCol w:w="1130"/>
        <w:gridCol w:w="891"/>
        <w:gridCol w:w="672"/>
      </w:tblGrid>
      <w:tr w:rsidR="007E11F5" w:rsidRPr="00AC275F" w:rsidTr="00AB34D4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7E11F5" w:rsidRPr="00AC275F" w:rsidTr="00AB34D4">
        <w:trPr>
          <w:trHeight w:val="52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измерения  по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ОКЕИ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2411F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E11F5" w:rsidRPr="00AC275F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2411F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E11F5" w:rsidRPr="00AC275F">
              <w:rPr>
                <w:rFonts w:ascii="Times New Roman" w:hAnsi="Times New Roman" w:cs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2411F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7E11F5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2411F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E11F5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2411F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E11F5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2411F7" w:rsidP="00047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7E11F5" w:rsidRPr="00AC275F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7E11F5" w:rsidRPr="00AC275F" w:rsidTr="00AB34D4">
        <w:trPr>
          <w:trHeight w:val="51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F5" w:rsidRPr="00AC275F" w:rsidTr="00AB34D4">
        <w:trPr>
          <w:trHeight w:val="85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F5" w:rsidRPr="00AC275F" w:rsidRDefault="007E11F5" w:rsidP="007E1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F5" w:rsidRPr="00AC275F" w:rsidTr="00AB34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11F5" w:rsidRPr="00AC275F" w:rsidTr="00AB34D4">
        <w:trPr>
          <w:trHeight w:val="29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 ОКВЭД - 80.10.2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9D4DF8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6D3F4A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9D4DF8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4D4" w:rsidRPr="00AC275F" w:rsidTr="00AB34D4">
        <w:trPr>
          <w:trHeight w:val="29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34D4" w:rsidRPr="00AC275F" w:rsidRDefault="00AB34D4" w:rsidP="00AB34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  <w:p w:rsidR="00AB34D4" w:rsidRPr="00AC275F" w:rsidRDefault="00AB34D4" w:rsidP="00AB3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 ОКВЭД - 80.10.2</w:t>
            </w:r>
          </w:p>
          <w:p w:rsidR="00AB34D4" w:rsidRPr="00AC275F" w:rsidRDefault="00AB34D4" w:rsidP="00AB34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 общего образования.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D4" w:rsidRPr="00AC275F" w:rsidRDefault="00864D93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D4" w:rsidRPr="00AC275F" w:rsidRDefault="002411F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D4" w:rsidRPr="00AC275F" w:rsidRDefault="00625B07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D4" w:rsidRPr="00AC275F" w:rsidRDefault="00AB34D4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F5" w:rsidRPr="00AC275F" w:rsidTr="00AB34D4">
        <w:trPr>
          <w:trHeight w:val="29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1F5" w:rsidRPr="00AC275F" w:rsidRDefault="007E11F5" w:rsidP="007E11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каникулярного отдыха и оздоровления детей</w:t>
            </w:r>
          </w:p>
          <w:p w:rsidR="007E11F5" w:rsidRPr="00AC275F" w:rsidRDefault="007E11F5" w:rsidP="007E1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80.10.3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864D93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864D93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864D93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%): отклонение в пределах 3-5% (95-97%)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4. Предельные цены (тарифы) на оплату услуг либо порядок их установления: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56"/>
        <w:gridCol w:w="3364"/>
        <w:gridCol w:w="1872"/>
        <w:gridCol w:w="1582"/>
        <w:gridCol w:w="5140"/>
      </w:tblGrid>
      <w:tr w:rsidR="007E11F5" w:rsidRPr="00AC275F" w:rsidTr="007E11F5">
        <w:trPr>
          <w:trHeight w:val="65"/>
        </w:trPr>
        <w:tc>
          <w:tcPr>
            <w:tcW w:w="1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E11F5" w:rsidRPr="00AC275F" w:rsidTr="007E11F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E11F5" w:rsidRPr="00AC275F" w:rsidTr="007E11F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11F5" w:rsidRPr="00AC275F" w:rsidTr="007E11F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11F5" w:rsidRPr="00AC275F" w:rsidRDefault="007E11F5" w:rsidP="007E11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3"/>
        <w:gridCol w:w="5361"/>
      </w:tblGrid>
      <w:tr w:rsidR="007E11F5" w:rsidRPr="00AC275F" w:rsidTr="007E11F5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Предельная цена (тариф)</w:t>
            </w:r>
          </w:p>
        </w:tc>
      </w:tr>
      <w:tr w:rsidR="007E11F5" w:rsidRPr="00AC275F" w:rsidTr="007E11F5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1F5" w:rsidRPr="00AC275F" w:rsidTr="007E11F5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tabs>
                <w:tab w:val="left" w:pos="11382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7E11F5" w:rsidRPr="00AC275F" w:rsidRDefault="007E11F5" w:rsidP="007E11F5">
      <w:p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5.1 Нормативные правовые акты, регулирующие порядок оказания муниципальной услуги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75F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>Конвенция о правах ребенка» (одобрена Генеральной Ассамблеей ООН 20.11.1989) (вступила в силу для СССР 15.09.1990) »;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-Закон РФ от 29.12.2012 №273 ФЗ «Об образовании в Российской Федерации»;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-Закон РФ от 07.02.1992 № 2300-1 (ред. от 23.11.2009) «О защите прав потребителей»;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lastRenderedPageBreak/>
        <w:t>-Федеральн</w:t>
      </w:r>
      <w:bookmarkStart w:id="0" w:name="_GoBack"/>
      <w:bookmarkEnd w:id="0"/>
      <w:r w:rsidRPr="00AC275F">
        <w:rPr>
          <w:rFonts w:ascii="Times New Roman" w:hAnsi="Times New Roman" w:cs="Times New Roman"/>
          <w:sz w:val="24"/>
          <w:szCs w:val="24"/>
        </w:rPr>
        <w:t>ый закон «О пожарной безопасности» от 21.12.94 г. №69-ФЗ (с изм. от 22.07.2008 г., 25.11.2009 г., 30.11.2011 г</w:t>
      </w:r>
      <w:r w:rsidR="00E036E2" w:rsidRPr="00AC275F">
        <w:rPr>
          <w:rFonts w:ascii="Times New Roman" w:hAnsi="Times New Roman" w:cs="Times New Roman"/>
          <w:sz w:val="24"/>
          <w:szCs w:val="24"/>
        </w:rPr>
        <w:t>., 30.10.2018№369-ФЗ</w:t>
      </w:r>
      <w:r w:rsidRPr="00AC275F">
        <w:rPr>
          <w:rFonts w:ascii="Times New Roman" w:hAnsi="Times New Roman" w:cs="Times New Roman"/>
          <w:sz w:val="24"/>
          <w:szCs w:val="24"/>
        </w:rPr>
        <w:t>)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-Федеральный закон «Технический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регламент  о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требованиях пожарной безопасности» №123-ФЗ от 22.07.2008.г.; 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-Порядок аттестации педагогических и руководящих работников государственных и муниципальных образовательных учреждений, утв. Приказом Минобразования РФ от 24.03.2010 № 209 (зарегистрировано в Минюсте РФ 26.04.2010 № 16999); 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-Приказ Министерство образования, науки и молодежной политики Забайкальского края от 11.02.2011 года № 100 «Об утверждении среднестатистических данных и перечня мероприятий к аттестации педагогических кадров на первую и высшую квалификационную категорию в Забайкальском крае на 2011 год»;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-Приказ Министерства образования, науки и молодежной политики Забайкальского края от 09.03.2011 года № 158 «Об утверждении Правил проведения аттестации педагогических работников государственных и муниципальных образовательных учреждений Забайкальского края»;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-Закон Забайкальского края от 29 апреля 2009 № 168 – ЗЗК «Об образовании»;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Устав муниципального района «Улетовский район» Забайкальского края, утв. Советом муниципального района «Улетовский район» Забайкальского края 27.06. 2008г. № 390;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       -Постановление администрации МР »Улётовский район» Забайкальского края »Об утверждении ведомственного Перечня                                                                                                                                                                                                                      муниципальных услуг (работ), оказываемых (выполняемых) бюджетными и автономными учреждениями муниципального района «Улётовский район» Забайкальского края от 22 декабря 2015 г. №341/н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-Постановление администрации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МР »Улётовский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район» Забайкальского края «Об утверждении Положения формирования муниципального задания на  оказание муниципальных услуг (выполнения работ), оказываемых (выполняемых) бюджетными и автономными учреждениями муниципального района «Улётовский район» и Финансового обеспечения выполнения муниципального задания» от 24 декабря 2015 года №345/н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-Устав МОУ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Горекацанская  ООШ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с.Горекацан;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иные нормативные правовые акты, регулирующие отношения, возникающие в связи с предоставлением муниципальных услуг.</w:t>
      </w:r>
    </w:p>
    <w:p w:rsidR="007E11F5" w:rsidRPr="00AC275F" w:rsidRDefault="007E11F5" w:rsidP="007E11F5">
      <w:pPr>
        <w:autoSpaceDE w:val="0"/>
        <w:autoSpaceDN w:val="0"/>
        <w:adjustRightInd w:val="0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7E11F5" w:rsidRPr="00AC275F" w:rsidTr="007E11F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E11F5" w:rsidRPr="00AC275F" w:rsidTr="007E11F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1F5" w:rsidRPr="00AC275F" w:rsidTr="007E11F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информации о муниципальной услуге заинтересованные лица вправе обратится в устной форме лично или по телефону. Также по 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письменному обращению.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Информирование граждан организовано индивидуально и публично на информационных стендах.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предоставляемая гражданам о муниципальной услуге является открытой и общедоступной, в т.ч о месте нахождения, графике работы,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номерах  телефонов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для справок, адресах электронной почты.</w:t>
            </w:r>
          </w:p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потребителей 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осуществляется путём ознакомления родителей с Уставом МОУ, административными регламентами деятельности Учреждения и другими документами, которые представляют следующую информацию:                                                      - перечень основных  и дополнительных образовательных услуг;                                                           - характеристики образовательной услуги и затраты;                                                                         -наименование государственных стандартов;                      -правила и условия эффективного и безопасного предоставления муниципальной услуги;                                                                                       -ознакомление с ходом и содержанием образовательного процесса. 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F5" w:rsidRPr="00AC275F" w:rsidRDefault="007E11F5" w:rsidP="007E1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подлежит обновлению не позднее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  рабочих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дней со дня внесения соответствующих изменений.</w:t>
            </w:r>
          </w:p>
        </w:tc>
      </w:tr>
    </w:tbl>
    <w:p w:rsidR="007E11F5" w:rsidRPr="00AC275F" w:rsidRDefault="007E11F5" w:rsidP="007E11F5">
      <w:pPr>
        <w:autoSpaceDE w:val="0"/>
        <w:autoSpaceDN w:val="0"/>
        <w:adjustRightInd w:val="0"/>
        <w:spacing w:after="0"/>
        <w:ind w:left="1276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BA1131">
      <w:pPr>
        <w:tabs>
          <w:tab w:val="left" w:pos="1138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РАЗДЕЛ 3</w:t>
      </w:r>
    </w:p>
    <w:p w:rsidR="00EF26A0" w:rsidRPr="00AC275F" w:rsidRDefault="00EF26A0" w:rsidP="00EF26A0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AC275F">
        <w:rPr>
          <w:rFonts w:ascii="Times New Roman" w:hAnsi="Times New Roman" w:cs="Times New Roman"/>
          <w:b/>
          <w:sz w:val="24"/>
          <w:szCs w:val="24"/>
        </w:rPr>
        <w:t>реализация основных общеобразовательных программ основного общего образования</w:t>
      </w:r>
    </w:p>
    <w:p w:rsidR="00EF26A0" w:rsidRPr="00AC275F" w:rsidRDefault="00EF26A0" w:rsidP="00EF26A0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Код ОКВЭД - 80.21.1</w:t>
      </w:r>
    </w:p>
    <w:p w:rsidR="00EF26A0" w:rsidRPr="00AC275F" w:rsidRDefault="00EF26A0" w:rsidP="00EF26A0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Категория потребителей муниципальной услуги: граждане РФ и лица без гражданства, находящиеся на территории муниципального образования в возрасте от 6,5 до 18 лет, без ограничения по полу, материальному положению, месту жительства.</w:t>
      </w:r>
    </w:p>
    <w:p w:rsidR="00EF26A0" w:rsidRPr="00AC275F" w:rsidRDefault="00EF26A0" w:rsidP="00EF26A0">
      <w:pPr>
        <w:tabs>
          <w:tab w:val="left" w:pos="11382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 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</w:r>
      <w:r w:rsidRPr="00AC275F">
        <w:rPr>
          <w:rFonts w:ascii="Times New Roman" w:hAnsi="Times New Roman" w:cs="Times New Roman"/>
          <w:sz w:val="24"/>
          <w:szCs w:val="24"/>
        </w:rPr>
        <w:tab/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услуги: </w:t>
      </w: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340"/>
        <w:gridCol w:w="1417"/>
        <w:gridCol w:w="441"/>
        <w:gridCol w:w="977"/>
        <w:gridCol w:w="1417"/>
        <w:gridCol w:w="2209"/>
        <w:gridCol w:w="579"/>
        <w:gridCol w:w="579"/>
        <w:gridCol w:w="994"/>
        <w:gridCol w:w="1080"/>
        <w:gridCol w:w="998"/>
      </w:tblGrid>
      <w:tr w:rsidR="00EF26A0" w:rsidRPr="00AC275F" w:rsidTr="00EF26A0">
        <w:trPr>
          <w:trHeight w:val="693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ровой записи</w:t>
            </w:r>
          </w:p>
        </w:tc>
        <w:tc>
          <w:tcPr>
            <w:tcW w:w="4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оказания  муниципальной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услуги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EF26A0" w:rsidRPr="00AC275F" w:rsidTr="00EF26A0">
        <w:trPr>
          <w:trHeight w:val="481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по ОКЕИ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6D3F4A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(очередной 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6D3F4A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="00EF26A0" w:rsidRPr="00AC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й  год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планово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-го периода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6D3F4A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(2-й год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планово-го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</w:tr>
      <w:tr w:rsidR="00EF26A0" w:rsidRPr="00AC275F" w:rsidTr="00EF26A0">
        <w:trPr>
          <w:trHeight w:val="526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rPr>
          <w:trHeight w:val="429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26A0" w:rsidRPr="00AC275F" w:rsidTr="00EF26A0">
        <w:trPr>
          <w:trHeight w:val="310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6A0" w:rsidRPr="00AC275F" w:rsidTr="00EF26A0">
        <w:trPr>
          <w:trHeight w:val="29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 ОКВЭД - 80.21.1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основного общего 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6A0" w:rsidRPr="00AC275F" w:rsidTr="00EF26A0">
        <w:trPr>
          <w:trHeight w:val="1590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 ОКВЭД - 80.10.3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F26A0" w:rsidRPr="00AC275F" w:rsidTr="00EF26A0">
        <w:trPr>
          <w:trHeight w:val="1840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муниципальных, региональных, всероссийских и международных мероприятий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7E3761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6D3F4A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6A0" w:rsidRPr="00AC275F" w:rsidTr="00EF26A0">
        <w:trPr>
          <w:trHeight w:val="2055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образовательной услуги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26A0" w:rsidRPr="00AC275F" w:rsidTr="00EF26A0">
        <w:trPr>
          <w:trHeight w:val="205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открытым спортивным объектам для свободного пользования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 ОКВЭД – 92.61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253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%): отклонение в пределах 3-5% (95-97%)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116"/>
        <w:gridCol w:w="1196"/>
        <w:gridCol w:w="1196"/>
        <w:gridCol w:w="1196"/>
        <w:gridCol w:w="1145"/>
        <w:gridCol w:w="955"/>
        <w:gridCol w:w="636"/>
        <w:gridCol w:w="1032"/>
        <w:gridCol w:w="891"/>
        <w:gridCol w:w="843"/>
        <w:gridCol w:w="1130"/>
        <w:gridCol w:w="891"/>
        <w:gridCol w:w="891"/>
      </w:tblGrid>
      <w:tr w:rsidR="00EF26A0" w:rsidRPr="00AC275F" w:rsidTr="00EF26A0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EF26A0" w:rsidRPr="00AC275F" w:rsidTr="00EF26A0">
        <w:trPr>
          <w:trHeight w:val="52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измерения  по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ОКЕИ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6D3F4A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F26A0" w:rsidRPr="00AC275F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6D3F4A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F26A0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6D3F4A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EF26A0" w:rsidRPr="00AC275F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6D3F4A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F26A0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7E3761" w:rsidP="00864D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3F4A" w:rsidRPr="00AC2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F2A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6A0" w:rsidRPr="00AC275F">
              <w:rPr>
                <w:rFonts w:ascii="Times New Roman" w:hAnsi="Times New Roman" w:cs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7E3761" w:rsidP="00864D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3F4A"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26A0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(2-й год планового периода)</w:t>
            </w:r>
          </w:p>
        </w:tc>
      </w:tr>
      <w:tr w:rsidR="00EF26A0" w:rsidRPr="00AC275F" w:rsidTr="00EF26A0">
        <w:trPr>
          <w:trHeight w:val="48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rPr>
          <w:trHeight w:val="85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26A0" w:rsidRPr="00AC275F" w:rsidTr="00EF26A0">
        <w:trPr>
          <w:trHeight w:val="29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 ОКВЭД - 80.21.1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46862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D93"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D7177B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D7177B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117F06">
            <w:pPr>
              <w:autoSpaceDE w:val="0"/>
              <w:autoSpaceDN w:val="0"/>
              <w:adjustRightInd w:val="0"/>
              <w:spacing w:after="0"/>
              <w:ind w:left="-145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6A0" w:rsidRPr="00AC275F" w:rsidTr="00EF26A0">
        <w:trPr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 ОКВЭД - 80.21.1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 общего образования.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864D93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864D93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864D93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6A0" w:rsidRPr="00AC275F" w:rsidTr="00EF26A0">
        <w:trPr>
          <w:trHeight w:val="2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 ОКВЭД - 80.10.3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77B"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9D4DF8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D7177B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6A0" w:rsidRPr="00AC275F" w:rsidTr="00EF26A0">
        <w:trPr>
          <w:trHeight w:val="29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открытым спортивным объектам для свободного пользования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 ОКВЭД – 92.61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77B"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9D4DF8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77B" w:rsidRPr="00AC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4DF7" w:rsidRPr="00AC275F" w:rsidRDefault="00EF26A0" w:rsidP="00FF4DF7">
      <w:pPr>
        <w:autoSpaceDE w:val="0"/>
        <w:autoSpaceDN w:val="0"/>
        <w:adjustRightInd w:val="0"/>
        <w:spacing w:after="0"/>
        <w:ind w:left="709" w:right="253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%).</w:t>
      </w:r>
      <w:r w:rsidR="00FF4DF7" w:rsidRPr="00AC275F">
        <w:rPr>
          <w:rFonts w:ascii="Times New Roman" w:hAnsi="Times New Roman" w:cs="Times New Roman"/>
          <w:sz w:val="24"/>
          <w:szCs w:val="24"/>
        </w:rPr>
        <w:t xml:space="preserve"> отклонение в пределах 3-5% (95-97%)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4. Предельные цены (тарифы) на оплату услуг либо порядок их установления: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56"/>
        <w:gridCol w:w="3364"/>
        <w:gridCol w:w="1872"/>
        <w:gridCol w:w="1582"/>
        <w:gridCol w:w="5140"/>
      </w:tblGrid>
      <w:tr w:rsidR="00EF26A0" w:rsidRPr="00AC275F" w:rsidTr="00EF26A0">
        <w:trPr>
          <w:trHeight w:val="65"/>
        </w:trPr>
        <w:tc>
          <w:tcPr>
            <w:tcW w:w="1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F26A0" w:rsidRPr="00AC275F" w:rsidTr="00EF26A0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F26A0" w:rsidRPr="00AC275F" w:rsidTr="00EF26A0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6A0" w:rsidRPr="00AC275F" w:rsidTr="00EF26A0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26A0" w:rsidRPr="00AC275F" w:rsidRDefault="00EF26A0" w:rsidP="00EF26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3"/>
        <w:gridCol w:w="5361"/>
      </w:tblGrid>
      <w:tr w:rsidR="00EF26A0" w:rsidRPr="00AC275F" w:rsidTr="00EF26A0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Предельная цена (тариф)</w:t>
            </w:r>
          </w:p>
        </w:tc>
      </w:tr>
      <w:tr w:rsidR="00EF26A0" w:rsidRPr="00AC275F" w:rsidTr="00EF26A0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6A0" w:rsidRPr="00AC275F" w:rsidTr="00EF26A0"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основного общего </w:t>
            </w: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</w:tbl>
    <w:p w:rsidR="00EF26A0" w:rsidRPr="00AC275F" w:rsidRDefault="00EF26A0" w:rsidP="00EF26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5.1 Нормативные правовые акты, регулирующие порядок оказания муниципальной услуги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75F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>Конвенция о правах ребенка» (одобрена Генеральной Ассамблеей ООН 20.11.1989) (вступила в силу для СССР 15.09.1990) »;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-Закон РФ от 29.12.2012 №273 ФЗ «Об образовании в Российской Федерации»;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-Закон РФ от 07.02.1992 № 2300-1 (ред. от 23.11.2009) «О защите прав потребителей»;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-Федеральный закон «О пожарной безопасности» от 21.12.94 г. №69-ФЗ (с изм. от 22.07.2008 г., 25.11.2009 г., 30.11.2011 г</w:t>
      </w:r>
      <w:r w:rsidR="00E036E2" w:rsidRPr="00AC275F">
        <w:rPr>
          <w:rFonts w:ascii="Times New Roman" w:hAnsi="Times New Roman" w:cs="Times New Roman"/>
          <w:sz w:val="24"/>
          <w:szCs w:val="24"/>
        </w:rPr>
        <w:t>., 30.10.2018№369-ФЗ</w:t>
      </w:r>
      <w:r w:rsidRPr="00AC275F">
        <w:rPr>
          <w:rFonts w:ascii="Times New Roman" w:hAnsi="Times New Roman" w:cs="Times New Roman"/>
          <w:sz w:val="24"/>
          <w:szCs w:val="24"/>
        </w:rPr>
        <w:t>)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-Федеральный закон «Технический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регламент  о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требованиях пожарной безопасности» №123-ФЗ от 22.07.2008.г.; 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-Порядок аттестации педагогических и руководящих работников государственных и муниципальных образовательных учреждений, утв. Приказом Минобразования РФ от 24.03.2010 № 209 (зарегистрировано в Минюсте РФ 26.04.2010 № 16999); 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-Приказ Министерство образования, науки и молодежной политики Забайкальского края от 11.02.2011 года № 100 «Об утверждении среднестатистических данных и перечня мероприятий к аттестации педагогических кадров на первую и высшую квалификационную категорию в Забайкальском крае на 2011 год»;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-Приказ Министерства образования, науки и молодежной политики Забайкальского края от 09.03.2011 года № 158 «Об утверждении Правил проведения аттестации педагогических работников государственных и муниципальных образовательных учреждений Забайкальского края»;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-Закон Забайкальского края от 29 апреля 2009 № 168 – ЗЗК «Об образовании»;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-Устав муниципального района «Улетовский район» Забайкальского края, утв. Советом муниципального района «Улетовский район» Забайкальского края 27.06. 2008г. № 390;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       -Постановление администрации МР »Улётовский район» Забайкальского края »Об утверждении ведомственного Перечня                                                                                                                                                                                                                      муниципальных услуг (работ), оказываемых (выполняемых) бюджетными и автономными учреждениями муниципального района «Улётовский район» Забайкальского края от 22 декабря 2015 г. №341/н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-Постановление администрации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МР »Улётовский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район» Забайкальского края «Об утверждении Положения формирования муниципального задания на  оказание муниципальных услуг (выполнения работ), оказываемых (выполняемых) бюджетными и автономными учреждениями муниципального района «Улётовский район» и Финансового обеспечения выполнения муниципального задания» от 24 декабря 2015 года №345/н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lastRenderedPageBreak/>
        <w:t>-Устав МОУ Горекацанская ООШ с.Горекацан;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right="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иные нормативные правовые акты, регулирующие отношения, возникающие в связи с предоставлением муниципальных услуг.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127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EF26A0" w:rsidRPr="00AC275F" w:rsidTr="00EF26A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F26A0" w:rsidRPr="00AC275F" w:rsidTr="00EF26A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6A0" w:rsidRPr="00AC275F" w:rsidTr="00EF26A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Для получения информации о муниципальной услуге заинтересованные лица вправе обратится в устной форме лично или по телефону. Также по письменному обращению.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Информирование граждан организовано индивидуально и публично на информационных стендах.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предоставляемая гражданам о муниципальной услуге является открытой и общедоступной, в т.ч о месте нахождения, графике работы,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номерах  телефонов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для справок, адресах электронной почты.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потребителей муниципальной услуги осуществляется путём ознакомления родителей с Уставом МОУ, административными регламентами деятельности Учреждения и другими документами, которые представляют следующую информацию:                                                      - перечень основных  и дополнительных образовательных услуг;                                                           - характеристики образовательной услуги и затраты;                                                                         -наименование государственных стандартов;                      -правила и условия эффективного и безопасного предоставления муниципальной услуги;                                                                                       -ознакомление с ходом и содержанием образовательного процесса. 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подлежит обновлению не позднее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  рабочих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дней со дня внесения соответствующих изменений.</w:t>
            </w:r>
          </w:p>
        </w:tc>
      </w:tr>
    </w:tbl>
    <w:p w:rsidR="00EF26A0" w:rsidRPr="00AC275F" w:rsidRDefault="00EF26A0" w:rsidP="00EF26A0">
      <w:pPr>
        <w:autoSpaceDE w:val="0"/>
        <w:autoSpaceDN w:val="0"/>
        <w:adjustRightInd w:val="0"/>
        <w:spacing w:after="0"/>
        <w:ind w:left="1276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1276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lastRenderedPageBreak/>
        <w:t>РАЗДЕЛ 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Наименование  работы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2. Категория потребителей работы______________________________________________________________________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работы_____________________________________________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3"/>
        <w:gridCol w:w="1488"/>
        <w:gridCol w:w="1488"/>
        <w:gridCol w:w="1487"/>
        <w:gridCol w:w="1474"/>
        <w:gridCol w:w="216"/>
        <w:gridCol w:w="1321"/>
        <w:gridCol w:w="1458"/>
        <w:gridCol w:w="1421"/>
        <w:gridCol w:w="514"/>
        <w:gridCol w:w="1274"/>
        <w:gridCol w:w="1090"/>
        <w:gridCol w:w="1090"/>
      </w:tblGrid>
      <w:tr w:rsidR="00EF26A0" w:rsidRPr="00AC275F" w:rsidTr="00EF26A0">
        <w:trPr>
          <w:trHeight w:val="443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(по справочникам)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EF26A0" w:rsidRPr="00AC275F" w:rsidTr="00EF26A0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20___ год (очередной финансовый год)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20___ год (2-й год планового периода)</w:t>
            </w:r>
          </w:p>
        </w:tc>
      </w:tr>
      <w:tr w:rsidR="00EF26A0" w:rsidRPr="00AC275F" w:rsidTr="00EF26A0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26A0" w:rsidRPr="00AC275F" w:rsidTr="00EF26A0">
        <w:tc>
          <w:tcPr>
            <w:tcW w:w="75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75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6A0" w:rsidRPr="00AC275F" w:rsidRDefault="00EF26A0" w:rsidP="00FF4DF7">
      <w:pPr>
        <w:autoSpaceDE w:val="0"/>
        <w:autoSpaceDN w:val="0"/>
        <w:adjustRightInd w:val="0"/>
        <w:spacing w:after="0"/>
        <w:ind w:left="567" w:right="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(в %).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FF4DF7" w:rsidRPr="00AC275F" w:rsidRDefault="00FF4DF7" w:rsidP="00EF26A0">
      <w:pPr>
        <w:autoSpaceDE w:val="0"/>
        <w:autoSpaceDN w:val="0"/>
        <w:adjustRightInd w:val="0"/>
        <w:spacing w:after="0"/>
        <w:ind w:left="567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0"/>
        <w:gridCol w:w="1401"/>
        <w:gridCol w:w="1401"/>
        <w:gridCol w:w="1401"/>
        <w:gridCol w:w="1401"/>
        <w:gridCol w:w="1401"/>
        <w:gridCol w:w="1339"/>
        <w:gridCol w:w="1339"/>
        <w:gridCol w:w="493"/>
        <w:gridCol w:w="953"/>
        <w:gridCol w:w="1203"/>
        <w:gridCol w:w="1031"/>
        <w:gridCol w:w="1031"/>
      </w:tblGrid>
      <w:tr w:rsidR="00EF26A0" w:rsidRPr="00AC275F" w:rsidTr="00EF26A0">
        <w:trPr>
          <w:trHeight w:val="249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EF26A0" w:rsidRPr="00AC275F" w:rsidTr="00EF26A0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EF26A0" w:rsidRPr="00AC275F" w:rsidTr="00EF26A0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  <w:p w:rsidR="00EF26A0" w:rsidRPr="00AC275F" w:rsidRDefault="00EF26A0" w:rsidP="00EF2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rPr>
          <w:trHeight w:val="7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26A0" w:rsidRPr="00AC275F" w:rsidTr="00EF26A0">
        <w:tc>
          <w:tcPr>
            <w:tcW w:w="700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700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A0" w:rsidRPr="00AC275F" w:rsidRDefault="00EF26A0" w:rsidP="00EF2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6A0" w:rsidRPr="00AC275F" w:rsidRDefault="00EF26A0" w:rsidP="00EF26A0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AC275F">
      <w:pPr>
        <w:autoSpaceDE w:val="0"/>
        <w:autoSpaceDN w:val="0"/>
        <w:adjustRightInd w:val="0"/>
        <w:spacing w:after="0"/>
        <w:ind w:left="709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(в %).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ЧАСТЬ 3. Прочие сведения о муниципальном задании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1.  Основания для досрочного прекращения исполнения муниципального задания_____</w:t>
      </w:r>
      <w:r w:rsidR="00FF4DF7" w:rsidRPr="00AC275F">
        <w:rPr>
          <w:rFonts w:ascii="Times New Roman" w:hAnsi="Times New Roman" w:cs="Times New Roman"/>
          <w:sz w:val="24"/>
          <w:szCs w:val="24"/>
        </w:rPr>
        <w:t xml:space="preserve"> в случае ликвидации учреждения</w:t>
      </w:r>
      <w:r w:rsidRPr="00AC275F">
        <w:rPr>
          <w:rFonts w:ascii="Times New Roman" w:hAnsi="Times New Roman" w:cs="Times New Roman"/>
          <w:sz w:val="24"/>
          <w:szCs w:val="24"/>
        </w:rPr>
        <w:t>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 (контроля за исполнением) муниципального задания 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3. Порядок контроля за исполнением муниципального задания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3544"/>
        <w:gridCol w:w="4961"/>
      </w:tblGrid>
      <w:tr w:rsidR="00EF26A0" w:rsidRPr="00AC275F" w:rsidTr="00EF26A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контроль за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оказанием  услуги</w:t>
            </w:r>
            <w:proofErr w:type="gramEnd"/>
          </w:p>
        </w:tc>
      </w:tr>
      <w:tr w:rsidR="00EF26A0" w:rsidRPr="00AC275F" w:rsidTr="00EF26A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6A0" w:rsidRPr="00AC275F" w:rsidTr="00EF26A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EF26A0" w:rsidRPr="00AC275F" w:rsidTr="00EF26A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Контроль за соответствием качества предоставляемых 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1 раз в 5 лет - комплексная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проверка;   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1 раз в 3 года – тематическая проверка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75F" w:rsidRPr="00AC275F" w:rsidRDefault="00FE7901" w:rsidP="00AC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A6742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 образования</w:t>
            </w:r>
            <w:proofErr w:type="gramEnd"/>
            <w:r w:rsidR="002A6742"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42" w:rsidRPr="00AC27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социальной политики </w:t>
            </w:r>
            <w:r w:rsidR="002A6742" w:rsidRPr="00AC27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</w:t>
            </w:r>
            <w:r w:rsidR="00AC275F" w:rsidRPr="00AC275F">
              <w:rPr>
                <w:rFonts w:ascii="Times New Roman" w:hAnsi="Times New Roman" w:cs="Times New Roman"/>
                <w:sz w:val="24"/>
                <w:szCs w:val="24"/>
              </w:rPr>
              <w:t>Улётовского муниципального округа Забайкальского края</w:t>
            </w:r>
          </w:p>
          <w:p w:rsidR="00AC275F" w:rsidRPr="00AC275F" w:rsidRDefault="00AC275F" w:rsidP="00AC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AC27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в установленной форме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75F" w:rsidRPr="00AC275F" w:rsidRDefault="00EF26A0" w:rsidP="00AC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финансами администрации </w:t>
            </w:r>
            <w:r w:rsidR="00AC275F" w:rsidRPr="00AC275F">
              <w:rPr>
                <w:rFonts w:ascii="Times New Roman" w:hAnsi="Times New Roman" w:cs="Times New Roman"/>
                <w:sz w:val="24"/>
                <w:szCs w:val="24"/>
              </w:rPr>
              <w:t>Улётовского муниципального округа Забайкальского края</w:t>
            </w:r>
          </w:p>
          <w:p w:rsidR="00AC275F" w:rsidRPr="00AC275F" w:rsidRDefault="00AC275F" w:rsidP="00AC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A0" w:rsidRPr="00AC275F" w:rsidRDefault="00EF26A0" w:rsidP="00AC27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A0" w:rsidRPr="00AC275F" w:rsidTr="00EF26A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Опрос родителей по вопросу удовлетворенности условиями содержания </w:t>
            </w:r>
            <w:proofErr w:type="gramStart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 в</w:t>
            </w:r>
            <w:proofErr w:type="gramEnd"/>
            <w:r w:rsidRPr="00AC275F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A0" w:rsidRPr="00AC275F" w:rsidRDefault="00EF26A0" w:rsidP="00EF2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5F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4. Требования к отчетности об исполнении муниципального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задания:  согласно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нормативным документам по бухгалтерской отчётности 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об исполнении муниципального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задания:  согласно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 графику предоставления годового  баланса, а так же по мере изменения показателей  муниципального задания.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об исполнении муниципального задания: учреждение в срок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до  1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 xml:space="preserve"> февраля очередного финансового года (отчет за  год) представляют в Управление финансами администрации муниципального района «Улетовский район» отчет об исполнении муниципального задания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4.3. Иные показатели, связанные с выполнением муниципального </w:t>
      </w:r>
      <w:proofErr w:type="gramStart"/>
      <w:r w:rsidRPr="00AC275F">
        <w:rPr>
          <w:rFonts w:ascii="Times New Roman" w:hAnsi="Times New Roman" w:cs="Times New Roman"/>
          <w:sz w:val="24"/>
          <w:szCs w:val="24"/>
        </w:rPr>
        <w:t>задания  _</w:t>
      </w:r>
      <w:proofErr w:type="gramEnd"/>
      <w:r w:rsidRPr="00AC275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EF26A0" w:rsidRPr="00AC275F" w:rsidRDefault="00EF26A0" w:rsidP="00EF26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F26A0" w:rsidRPr="00AC275F" w:rsidRDefault="00EF26A0" w:rsidP="00FF4DF7">
      <w:pPr>
        <w:autoSpaceDE w:val="0"/>
        <w:autoSpaceDN w:val="0"/>
        <w:adjustRightInd w:val="0"/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AC2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F5" w:rsidRPr="00AC275F" w:rsidRDefault="007E11F5" w:rsidP="00EF26A0">
      <w:pPr>
        <w:autoSpaceDE w:val="0"/>
        <w:autoSpaceDN w:val="0"/>
        <w:adjustRightInd w:val="0"/>
        <w:spacing w:after="0"/>
        <w:ind w:left="1276"/>
        <w:rPr>
          <w:rFonts w:ascii="Times New Roman" w:hAnsi="Times New Roman" w:cs="Times New Roman"/>
          <w:sz w:val="24"/>
          <w:szCs w:val="24"/>
        </w:rPr>
      </w:pPr>
    </w:p>
    <w:p w:rsidR="005C285F" w:rsidRPr="00AC275F" w:rsidRDefault="005C285F" w:rsidP="00EF26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285F" w:rsidRPr="00AC275F" w:rsidSect="000B3441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04" w:rsidRDefault="00B54304" w:rsidP="000B3441">
      <w:pPr>
        <w:spacing w:after="0" w:line="240" w:lineRule="auto"/>
      </w:pPr>
      <w:r>
        <w:separator/>
      </w:r>
    </w:p>
  </w:endnote>
  <w:endnote w:type="continuationSeparator" w:id="0">
    <w:p w:rsidR="00B54304" w:rsidRDefault="00B54304" w:rsidP="000B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04" w:rsidRDefault="00B54304" w:rsidP="000B3441">
      <w:pPr>
        <w:spacing w:after="0" w:line="240" w:lineRule="auto"/>
      </w:pPr>
      <w:r>
        <w:separator/>
      </w:r>
    </w:p>
  </w:footnote>
  <w:footnote w:type="continuationSeparator" w:id="0">
    <w:p w:rsidR="00B54304" w:rsidRDefault="00B54304" w:rsidP="000B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75F" w:rsidRDefault="00AC27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5DA8"/>
    <w:rsid w:val="00033548"/>
    <w:rsid w:val="00047520"/>
    <w:rsid w:val="000A24D5"/>
    <w:rsid w:val="000B3441"/>
    <w:rsid w:val="000C743D"/>
    <w:rsid w:val="00117F06"/>
    <w:rsid w:val="00134260"/>
    <w:rsid w:val="00137339"/>
    <w:rsid w:val="00165DA8"/>
    <w:rsid w:val="00176A9B"/>
    <w:rsid w:val="001873BA"/>
    <w:rsid w:val="001C6AFF"/>
    <w:rsid w:val="001C7452"/>
    <w:rsid w:val="00233F53"/>
    <w:rsid w:val="00234CB0"/>
    <w:rsid w:val="002411F7"/>
    <w:rsid w:val="00266B08"/>
    <w:rsid w:val="00294BF4"/>
    <w:rsid w:val="002A6742"/>
    <w:rsid w:val="00305D2D"/>
    <w:rsid w:val="00317058"/>
    <w:rsid w:val="003B3D99"/>
    <w:rsid w:val="003B5D13"/>
    <w:rsid w:val="003C3128"/>
    <w:rsid w:val="00454D8C"/>
    <w:rsid w:val="00467F2A"/>
    <w:rsid w:val="00491558"/>
    <w:rsid w:val="004D287F"/>
    <w:rsid w:val="004F4905"/>
    <w:rsid w:val="005203ED"/>
    <w:rsid w:val="0052743F"/>
    <w:rsid w:val="00583F77"/>
    <w:rsid w:val="00596191"/>
    <w:rsid w:val="005C285F"/>
    <w:rsid w:val="00625B07"/>
    <w:rsid w:val="00634C2C"/>
    <w:rsid w:val="006A6108"/>
    <w:rsid w:val="006B4ADA"/>
    <w:rsid w:val="006D3F4A"/>
    <w:rsid w:val="006E6201"/>
    <w:rsid w:val="006F2912"/>
    <w:rsid w:val="007113AF"/>
    <w:rsid w:val="007E11F5"/>
    <w:rsid w:val="007E3761"/>
    <w:rsid w:val="007F5F6D"/>
    <w:rsid w:val="0084700F"/>
    <w:rsid w:val="00864D93"/>
    <w:rsid w:val="008B2205"/>
    <w:rsid w:val="008D30E3"/>
    <w:rsid w:val="009D4DF8"/>
    <w:rsid w:val="00A45A5F"/>
    <w:rsid w:val="00AB34D4"/>
    <w:rsid w:val="00AC275F"/>
    <w:rsid w:val="00B54304"/>
    <w:rsid w:val="00B71CB0"/>
    <w:rsid w:val="00BA1131"/>
    <w:rsid w:val="00C15368"/>
    <w:rsid w:val="00CB0518"/>
    <w:rsid w:val="00CC3B1A"/>
    <w:rsid w:val="00D7177B"/>
    <w:rsid w:val="00E036E2"/>
    <w:rsid w:val="00E1598D"/>
    <w:rsid w:val="00E46862"/>
    <w:rsid w:val="00E52A3E"/>
    <w:rsid w:val="00E96A51"/>
    <w:rsid w:val="00EF26A0"/>
    <w:rsid w:val="00F54D78"/>
    <w:rsid w:val="00F658C1"/>
    <w:rsid w:val="00F73FCF"/>
    <w:rsid w:val="00FE7901"/>
    <w:rsid w:val="00FF4DF7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63CFFA-25DB-46BB-AB1B-7FFB2309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8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441"/>
  </w:style>
  <w:style w:type="paragraph" w:styleId="a7">
    <w:name w:val="footer"/>
    <w:basedOn w:val="a"/>
    <w:link w:val="a8"/>
    <w:uiPriority w:val="99"/>
    <w:unhideWhenUsed/>
    <w:rsid w:val="000B3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25</Pages>
  <Words>5110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Горекацан</dc:creator>
  <cp:lastModifiedBy>Пользователь Windows</cp:lastModifiedBy>
  <cp:revision>17</cp:revision>
  <cp:lastPrinted>2025-01-16T22:56:00Z</cp:lastPrinted>
  <dcterms:created xsi:type="dcterms:W3CDTF">2021-04-05T05:39:00Z</dcterms:created>
  <dcterms:modified xsi:type="dcterms:W3CDTF">2025-01-16T22:57:00Z</dcterms:modified>
</cp:coreProperties>
</file>